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56" w:rsidRDefault="00295E56">
      <w:pPr>
        <w:rPr>
          <w:noProof/>
        </w:rPr>
      </w:pPr>
      <w:r>
        <w:rPr>
          <w:noProof/>
        </w:rPr>
        <w:drawing>
          <wp:inline distT="0" distB="0" distL="0" distR="0" wp14:anchorId="40CE5C9A" wp14:editId="66BD462A">
            <wp:extent cx="6919415" cy="2392484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923" cy="240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2A" w:rsidRDefault="00B17C2A">
      <w:pPr>
        <w:rPr>
          <w:noProof/>
        </w:rPr>
      </w:pPr>
    </w:p>
    <w:p w:rsidR="00295E56" w:rsidRDefault="00295E56">
      <w:r>
        <w:rPr>
          <w:noProof/>
        </w:rPr>
        <w:drawing>
          <wp:inline distT="0" distB="0" distL="0" distR="0" wp14:anchorId="5B91D12A" wp14:editId="4EBF1233">
            <wp:extent cx="4454803" cy="34559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549" cy="346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56" w:rsidRDefault="00295E56">
      <w:r>
        <w:rPr>
          <w:noProof/>
        </w:rPr>
        <w:lastRenderedPageBreak/>
        <w:drawing>
          <wp:inline distT="0" distB="0" distL="0" distR="0" wp14:anchorId="6D014614" wp14:editId="5A9D124B">
            <wp:extent cx="5429574" cy="227917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035" cy="22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95E56" w:rsidRDefault="00295E56"/>
    <w:p w:rsidR="00917FDB" w:rsidRDefault="00917FDB" w:rsidP="00917FDB">
      <w:pPr>
        <w:pStyle w:val="ListParagraph"/>
        <w:tabs>
          <w:tab w:val="left" w:pos="6270"/>
        </w:tabs>
        <w:rPr>
          <w:b/>
          <w:sz w:val="32"/>
        </w:rPr>
      </w:pPr>
      <w:r>
        <w:rPr>
          <w:b/>
          <w:sz w:val="32"/>
        </w:rPr>
        <w:t xml:space="preserve">Example 1:  Write as an equivalent expression. </w:t>
      </w:r>
    </w:p>
    <w:p w:rsidR="00917FDB" w:rsidRPr="005C0E6C" w:rsidRDefault="00917FDB" w:rsidP="00917FDB">
      <w:pPr>
        <w:pStyle w:val="ListParagraph"/>
        <w:tabs>
          <w:tab w:val="left" w:pos="6270"/>
        </w:tabs>
        <w:jc w:val="both"/>
        <w:rPr>
          <w:rFonts w:eastAsiaTheme="minorEastAsia"/>
          <w:b/>
          <w:sz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-7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a-1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11+2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a-8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e>
          </m:d>
        </m:oMath>
      </m:oMathPara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b/>
          <w:sz w:val="32"/>
        </w:rPr>
      </w:pPr>
      <w:r>
        <w:rPr>
          <w:b/>
          <w:sz w:val="32"/>
        </w:rPr>
        <w:t>Example 2:  Simply the expression.</w:t>
      </w:r>
    </w:p>
    <w:p w:rsidR="00917FDB" w:rsidRDefault="00917FDB" w:rsidP="00917FDB">
      <w:pPr>
        <w:pStyle w:val="ListParagraph"/>
        <w:tabs>
          <w:tab w:val="left" w:pos="6270"/>
        </w:tabs>
        <w:jc w:val="both"/>
        <w:rPr>
          <w:rFonts w:eastAsiaTheme="minorEastAsia"/>
          <w:b/>
          <w:sz w:val="32"/>
        </w:rPr>
      </w:pPr>
      <w:r>
        <w:rPr>
          <w:b/>
          <w:sz w:val="32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y-6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7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y-9</m:t>
            </m:r>
          </m:e>
        </m:d>
      </m:oMath>
    </w:p>
    <w:p w:rsidR="00917FDB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</w:p>
    <w:p w:rsidR="00917FDB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>Example 3:  Simplify the expression.</w:t>
      </w:r>
    </w:p>
    <w:p w:rsidR="00917FDB" w:rsidRPr="005C0E6C" w:rsidRDefault="00917FDB" w:rsidP="00917FDB">
      <w:pPr>
        <w:pStyle w:val="ListParagraph"/>
        <w:tabs>
          <w:tab w:val="left" w:pos="6270"/>
        </w:tabs>
        <w:rPr>
          <w:rFonts w:eastAsiaTheme="minorEastAsia"/>
          <w:b/>
          <w:sz w:val="32"/>
        </w:rPr>
      </w:pPr>
      <w:r>
        <w:rPr>
          <w:rFonts w:eastAsiaTheme="minorEastAsia"/>
          <w:b/>
          <w:sz w:val="32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x-3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-5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x-3</m:t>
            </m:r>
          </m:e>
        </m:d>
      </m:oMath>
    </w:p>
    <w:p w:rsidR="00295E56" w:rsidRDefault="00295E56"/>
    <w:p w:rsidR="00B17C2A" w:rsidRDefault="00B17C2A"/>
    <w:p w:rsidR="00B17C2A" w:rsidRDefault="00B17C2A">
      <w:bookmarkStart w:id="0" w:name="_GoBack"/>
      <w:bookmarkEnd w:id="0"/>
    </w:p>
    <w:p w:rsidR="00B17C2A" w:rsidRDefault="00B17C2A"/>
    <w:p w:rsidR="00B17C2A" w:rsidRPr="00B17C2A" w:rsidRDefault="00B17C2A">
      <w:pPr>
        <w:rPr>
          <w:b/>
          <w:sz w:val="28"/>
        </w:rPr>
      </w:pPr>
      <w:r w:rsidRPr="00B17C2A">
        <w:rPr>
          <w:b/>
          <w:sz w:val="28"/>
        </w:rPr>
        <w:t>You try: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B17C2A" w:rsidTr="00B17C2A">
        <w:trPr>
          <w:trHeight w:val="2555"/>
          <w:jc w:val="center"/>
        </w:trPr>
        <w:tc>
          <w:tcPr>
            <w:tcW w:w="5395" w:type="dxa"/>
          </w:tcPr>
          <w:p w:rsidR="00541D7F" w:rsidRDefault="00541D7F">
            <w:r>
              <w:rPr>
                <w:noProof/>
              </w:rPr>
              <w:lastRenderedPageBreak/>
              <w:drawing>
                <wp:inline distT="0" distB="0" distL="0" distR="0" wp14:anchorId="01D9F98D" wp14:editId="17C4340D">
                  <wp:extent cx="3002507" cy="3689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60" cy="38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41D7F" w:rsidRDefault="00541D7F">
            <w:r>
              <w:rPr>
                <w:noProof/>
              </w:rPr>
              <w:drawing>
                <wp:inline distT="0" distB="0" distL="0" distR="0" wp14:anchorId="0CC9F730" wp14:editId="57B07D54">
                  <wp:extent cx="2983081" cy="34734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541" cy="3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2A" w:rsidTr="00B17C2A">
        <w:trPr>
          <w:trHeight w:val="2555"/>
          <w:jc w:val="center"/>
        </w:trPr>
        <w:tc>
          <w:tcPr>
            <w:tcW w:w="5395" w:type="dxa"/>
          </w:tcPr>
          <w:p w:rsidR="00541D7F" w:rsidRDefault="00541D7F">
            <w:r>
              <w:rPr>
                <w:noProof/>
              </w:rPr>
              <w:drawing>
                <wp:inline distT="0" distB="0" distL="0" distR="0" wp14:anchorId="72BD41AE" wp14:editId="49FCC9EF">
                  <wp:extent cx="2570728" cy="317835"/>
                  <wp:effectExtent l="0" t="0" r="127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006" cy="3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541D7F" w:rsidRDefault="00541D7F">
            <w:r>
              <w:rPr>
                <w:noProof/>
              </w:rPr>
              <w:drawing>
                <wp:inline distT="0" distB="0" distL="0" distR="0" wp14:anchorId="279B47F7" wp14:editId="6A77DEE5">
                  <wp:extent cx="2907987" cy="32881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163" cy="36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E56" w:rsidRDefault="00295E56" w:rsidP="001033DB"/>
    <w:sectPr w:rsidR="00295E56" w:rsidSect="00B1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56"/>
    <w:rsid w:val="0003378A"/>
    <w:rsid w:val="001033DB"/>
    <w:rsid w:val="00295E56"/>
    <w:rsid w:val="00541D7F"/>
    <w:rsid w:val="00917FDB"/>
    <w:rsid w:val="00B17C2A"/>
    <w:rsid w:val="00F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48821-4D11-405C-A9CF-1E1C0352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Ben</dc:creator>
  <cp:keywords/>
  <dc:description/>
  <cp:lastModifiedBy>Morris, Ben</cp:lastModifiedBy>
  <cp:revision>5</cp:revision>
  <cp:lastPrinted>2017-03-01T15:26:00Z</cp:lastPrinted>
  <dcterms:created xsi:type="dcterms:W3CDTF">2017-03-01T15:10:00Z</dcterms:created>
  <dcterms:modified xsi:type="dcterms:W3CDTF">2017-03-01T17:37:00Z</dcterms:modified>
</cp:coreProperties>
</file>